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B43" w:rsidRDefault="00470B43" w:rsidP="00290728">
      <w:pPr>
        <w:jc w:val="center"/>
        <w:rPr>
          <w:b/>
          <w:bCs/>
          <w:sz w:val="28"/>
          <w:szCs w:val="28"/>
        </w:rPr>
      </w:pPr>
    </w:p>
    <w:p w:rsidR="006D6093" w:rsidRPr="00470B43" w:rsidRDefault="00E228AA" w:rsidP="00290728">
      <w:pPr>
        <w:jc w:val="center"/>
        <w:rPr>
          <w:b/>
          <w:bCs/>
          <w:sz w:val="28"/>
          <w:szCs w:val="28"/>
        </w:rPr>
      </w:pPr>
      <w:r w:rsidRPr="00470B43">
        <w:rPr>
          <w:b/>
          <w:bCs/>
          <w:sz w:val="28"/>
          <w:szCs w:val="28"/>
        </w:rPr>
        <w:t>LICEO SANDRO PERTINI</w:t>
      </w:r>
    </w:p>
    <w:p w:rsidR="00E228AA" w:rsidRPr="00470B43" w:rsidRDefault="00E228AA" w:rsidP="00290728">
      <w:pPr>
        <w:jc w:val="center"/>
        <w:rPr>
          <w:b/>
          <w:bCs/>
          <w:sz w:val="28"/>
          <w:szCs w:val="28"/>
        </w:rPr>
      </w:pPr>
      <w:r w:rsidRPr="00470B43">
        <w:rPr>
          <w:b/>
          <w:bCs/>
          <w:sz w:val="28"/>
          <w:szCs w:val="28"/>
        </w:rPr>
        <w:t>VERBALE DELLA SEDUTA DEL CONSIGLIO DI ISTITUTO</w:t>
      </w:r>
    </w:p>
    <w:p w:rsidR="00E228AA" w:rsidRPr="00470B43" w:rsidRDefault="00E228AA" w:rsidP="00290728">
      <w:pPr>
        <w:jc w:val="center"/>
        <w:rPr>
          <w:b/>
          <w:bCs/>
          <w:sz w:val="28"/>
          <w:szCs w:val="28"/>
        </w:rPr>
      </w:pPr>
      <w:r w:rsidRPr="00470B43">
        <w:rPr>
          <w:b/>
          <w:bCs/>
          <w:sz w:val="28"/>
          <w:szCs w:val="28"/>
        </w:rPr>
        <w:t>TRIENNIO 2022-2025</w:t>
      </w:r>
    </w:p>
    <w:p w:rsidR="00E228AA" w:rsidRPr="00470B43" w:rsidRDefault="00E228AA" w:rsidP="00290728">
      <w:pPr>
        <w:jc w:val="center"/>
        <w:rPr>
          <w:b/>
          <w:bCs/>
          <w:sz w:val="28"/>
          <w:szCs w:val="28"/>
        </w:rPr>
      </w:pPr>
      <w:r w:rsidRPr="00470B43">
        <w:rPr>
          <w:b/>
          <w:bCs/>
          <w:sz w:val="28"/>
          <w:szCs w:val="28"/>
        </w:rPr>
        <w:t>VERBALE N.17</w:t>
      </w:r>
    </w:p>
    <w:p w:rsidR="00E228AA" w:rsidRDefault="00E228AA"/>
    <w:p w:rsidR="00E228AA" w:rsidRDefault="00E228AA" w:rsidP="00290728">
      <w:pPr>
        <w:jc w:val="both"/>
        <w:rPr>
          <w:sz w:val="28"/>
          <w:szCs w:val="28"/>
        </w:rPr>
      </w:pPr>
      <w:r w:rsidRPr="00290728">
        <w:rPr>
          <w:sz w:val="28"/>
          <w:szCs w:val="28"/>
        </w:rPr>
        <w:t>Il giorno 12 dicembre 2024, alle ore 17:00, nei locali della sede centrale, si è tenuta la riunione del Consiglio di Istituto con il seguente ordine del Giorno:</w:t>
      </w:r>
    </w:p>
    <w:p w:rsidR="00470B43" w:rsidRPr="00290728" w:rsidRDefault="00470B43" w:rsidP="00290728">
      <w:pPr>
        <w:jc w:val="both"/>
        <w:rPr>
          <w:sz w:val="28"/>
          <w:szCs w:val="28"/>
        </w:rPr>
      </w:pPr>
    </w:p>
    <w:p w:rsidR="00E228AA" w:rsidRPr="00290728" w:rsidRDefault="00E228AA" w:rsidP="00290728">
      <w:pPr>
        <w:jc w:val="both"/>
        <w:rPr>
          <w:sz w:val="28"/>
          <w:szCs w:val="28"/>
        </w:rPr>
      </w:pPr>
      <w:r w:rsidRPr="00290728">
        <w:rPr>
          <w:sz w:val="28"/>
          <w:szCs w:val="28"/>
        </w:rPr>
        <w:t xml:space="preserve">1. Approvazione del verbale della seduta precedente </w:t>
      </w:r>
    </w:p>
    <w:p w:rsidR="00E228AA" w:rsidRPr="00290728" w:rsidRDefault="00E228AA" w:rsidP="00290728">
      <w:pPr>
        <w:jc w:val="both"/>
        <w:rPr>
          <w:sz w:val="28"/>
          <w:szCs w:val="28"/>
        </w:rPr>
      </w:pPr>
      <w:r w:rsidRPr="00290728">
        <w:rPr>
          <w:sz w:val="28"/>
          <w:szCs w:val="28"/>
        </w:rPr>
        <w:t>2. Criteri prioritari iscrizioni alle classi prim</w:t>
      </w:r>
      <w:r w:rsidR="00A51CE7" w:rsidRPr="00290728">
        <w:rPr>
          <w:sz w:val="28"/>
          <w:szCs w:val="28"/>
        </w:rPr>
        <w:t>e</w:t>
      </w:r>
    </w:p>
    <w:p w:rsidR="00E228AA" w:rsidRPr="00290728" w:rsidRDefault="00E228AA" w:rsidP="00290728">
      <w:pPr>
        <w:jc w:val="both"/>
        <w:rPr>
          <w:sz w:val="28"/>
          <w:szCs w:val="28"/>
        </w:rPr>
      </w:pPr>
      <w:r w:rsidRPr="00290728">
        <w:rPr>
          <w:sz w:val="28"/>
          <w:szCs w:val="28"/>
        </w:rPr>
        <w:t xml:space="preserve">3. Criteri prioritari iscrizioni alla sezione del Liceo Cambridge </w:t>
      </w:r>
    </w:p>
    <w:p w:rsidR="00E228AA" w:rsidRPr="00290728" w:rsidRDefault="00E228AA" w:rsidP="00290728">
      <w:pPr>
        <w:jc w:val="both"/>
        <w:rPr>
          <w:sz w:val="28"/>
          <w:szCs w:val="28"/>
        </w:rPr>
      </w:pPr>
      <w:r w:rsidRPr="00290728">
        <w:rPr>
          <w:sz w:val="28"/>
          <w:szCs w:val="28"/>
        </w:rPr>
        <w:t xml:space="preserve">4. Approvazione del PTOF per il triennio 2025-2028 </w:t>
      </w:r>
    </w:p>
    <w:p w:rsidR="00E228AA" w:rsidRPr="00290728" w:rsidRDefault="00E228AA" w:rsidP="00290728">
      <w:pPr>
        <w:jc w:val="both"/>
        <w:rPr>
          <w:sz w:val="28"/>
          <w:szCs w:val="28"/>
        </w:rPr>
      </w:pPr>
      <w:bookmarkStart w:id="0" w:name="_Hlk184929397"/>
      <w:r w:rsidRPr="00290728">
        <w:rPr>
          <w:sz w:val="28"/>
          <w:szCs w:val="28"/>
        </w:rPr>
        <w:t>5. Progetto “</w:t>
      </w:r>
      <w:proofErr w:type="spellStart"/>
      <w:r w:rsidRPr="00290728">
        <w:rPr>
          <w:sz w:val="28"/>
          <w:szCs w:val="28"/>
        </w:rPr>
        <w:t>Let's</w:t>
      </w:r>
      <w:proofErr w:type="spellEnd"/>
      <w:r w:rsidRPr="00290728">
        <w:rPr>
          <w:sz w:val="28"/>
          <w:szCs w:val="28"/>
        </w:rPr>
        <w:t xml:space="preserve"> </w:t>
      </w:r>
      <w:proofErr w:type="spellStart"/>
      <w:r w:rsidRPr="00290728">
        <w:rPr>
          <w:sz w:val="28"/>
          <w:szCs w:val="28"/>
        </w:rPr>
        <w:t>Speak</w:t>
      </w:r>
      <w:proofErr w:type="spellEnd"/>
      <w:r w:rsidRPr="00290728">
        <w:rPr>
          <w:sz w:val="28"/>
          <w:szCs w:val="28"/>
        </w:rPr>
        <w:t xml:space="preserve"> Up! Comprendere l’impatto dell’Online-Hate Speech sulla vita quotidiana degli adolescenti (SU!)” </w:t>
      </w:r>
    </w:p>
    <w:bookmarkEnd w:id="0"/>
    <w:p w:rsidR="00E228AA" w:rsidRPr="00290728" w:rsidRDefault="00E228AA" w:rsidP="00290728">
      <w:pPr>
        <w:jc w:val="both"/>
        <w:rPr>
          <w:sz w:val="28"/>
          <w:szCs w:val="28"/>
        </w:rPr>
      </w:pPr>
      <w:r w:rsidRPr="00290728">
        <w:rPr>
          <w:sz w:val="28"/>
          <w:szCs w:val="28"/>
        </w:rPr>
        <w:t>6. Varie ed eventuali</w:t>
      </w:r>
    </w:p>
    <w:p w:rsidR="00E228AA" w:rsidRPr="00290728" w:rsidRDefault="00E228AA" w:rsidP="00290728">
      <w:pPr>
        <w:jc w:val="both"/>
        <w:rPr>
          <w:sz w:val="28"/>
          <w:szCs w:val="28"/>
        </w:rPr>
      </w:pPr>
      <w:r w:rsidRPr="00290728">
        <w:rPr>
          <w:sz w:val="28"/>
          <w:szCs w:val="28"/>
        </w:rPr>
        <w:t>Sono presenti, per la componente docenti:</w:t>
      </w:r>
    </w:p>
    <w:p w:rsidR="00E228AA" w:rsidRPr="00290728" w:rsidRDefault="00E228AA" w:rsidP="00290728">
      <w:pPr>
        <w:jc w:val="both"/>
        <w:rPr>
          <w:sz w:val="28"/>
          <w:szCs w:val="28"/>
        </w:rPr>
      </w:pPr>
      <w:r w:rsidRPr="00290728">
        <w:rPr>
          <w:sz w:val="28"/>
          <w:szCs w:val="28"/>
        </w:rPr>
        <w:t xml:space="preserve">la Dirigente, prof.ssa Fabia Baldi e i </w:t>
      </w:r>
      <w:proofErr w:type="spellStart"/>
      <w:r w:rsidRPr="00290728">
        <w:rPr>
          <w:sz w:val="28"/>
          <w:szCs w:val="28"/>
        </w:rPr>
        <w:t>Proff.ri</w:t>
      </w:r>
      <w:proofErr w:type="spellEnd"/>
      <w:r w:rsidRPr="00290728">
        <w:rPr>
          <w:sz w:val="28"/>
          <w:szCs w:val="28"/>
        </w:rPr>
        <w:t xml:space="preserve"> Fabio </w:t>
      </w:r>
      <w:proofErr w:type="spellStart"/>
      <w:r w:rsidRPr="00290728">
        <w:rPr>
          <w:sz w:val="28"/>
          <w:szCs w:val="28"/>
        </w:rPr>
        <w:t>Bovalino</w:t>
      </w:r>
      <w:proofErr w:type="spellEnd"/>
      <w:r w:rsidRPr="00290728">
        <w:rPr>
          <w:sz w:val="28"/>
          <w:szCs w:val="28"/>
        </w:rPr>
        <w:t xml:space="preserve">, Sabrina Russo, Cristina Crescenzo, Alessandra </w:t>
      </w:r>
      <w:proofErr w:type="spellStart"/>
      <w:r w:rsidRPr="00290728">
        <w:rPr>
          <w:sz w:val="28"/>
          <w:szCs w:val="28"/>
        </w:rPr>
        <w:t>Sbattella</w:t>
      </w:r>
      <w:proofErr w:type="spellEnd"/>
      <w:r w:rsidRPr="00290728">
        <w:rPr>
          <w:sz w:val="28"/>
          <w:szCs w:val="28"/>
        </w:rPr>
        <w:t xml:space="preserve">, Daniela </w:t>
      </w:r>
      <w:proofErr w:type="spellStart"/>
      <w:r w:rsidRPr="00290728">
        <w:rPr>
          <w:sz w:val="28"/>
          <w:szCs w:val="28"/>
        </w:rPr>
        <w:t>Asterri</w:t>
      </w:r>
      <w:proofErr w:type="spellEnd"/>
      <w:r w:rsidRPr="00290728">
        <w:rPr>
          <w:sz w:val="28"/>
          <w:szCs w:val="28"/>
        </w:rPr>
        <w:t>, Marina Saladini;</w:t>
      </w:r>
    </w:p>
    <w:p w:rsidR="00E228AA" w:rsidRPr="00290728" w:rsidRDefault="00E228AA" w:rsidP="00290728">
      <w:pPr>
        <w:jc w:val="both"/>
        <w:rPr>
          <w:sz w:val="28"/>
          <w:szCs w:val="28"/>
        </w:rPr>
      </w:pPr>
      <w:r w:rsidRPr="00290728">
        <w:rPr>
          <w:sz w:val="28"/>
          <w:szCs w:val="28"/>
        </w:rPr>
        <w:t>per la componente genitori: le Sigg.re Antonia Cavallaro, Bruna Cimenti, Silvia Marongiu, Alessandra Bacarelli;</w:t>
      </w:r>
    </w:p>
    <w:p w:rsidR="00E228AA" w:rsidRPr="00290728" w:rsidRDefault="00E228AA" w:rsidP="00290728">
      <w:pPr>
        <w:jc w:val="both"/>
        <w:rPr>
          <w:sz w:val="28"/>
          <w:szCs w:val="28"/>
        </w:rPr>
      </w:pPr>
      <w:r w:rsidRPr="00290728">
        <w:rPr>
          <w:sz w:val="28"/>
          <w:szCs w:val="28"/>
        </w:rPr>
        <w:t xml:space="preserve">per la componente alunni: Giulia Cocchia, Alessandro Grasso, </w:t>
      </w:r>
      <w:r w:rsidR="00A51CE7" w:rsidRPr="00290728">
        <w:rPr>
          <w:sz w:val="28"/>
          <w:szCs w:val="28"/>
        </w:rPr>
        <w:t xml:space="preserve">Valeria </w:t>
      </w:r>
      <w:proofErr w:type="spellStart"/>
      <w:r w:rsidR="00A51CE7" w:rsidRPr="00290728">
        <w:rPr>
          <w:sz w:val="28"/>
          <w:szCs w:val="28"/>
        </w:rPr>
        <w:t>Eufemi</w:t>
      </w:r>
      <w:proofErr w:type="spellEnd"/>
      <w:r w:rsidR="00A51CE7" w:rsidRPr="00290728">
        <w:rPr>
          <w:sz w:val="28"/>
          <w:szCs w:val="28"/>
        </w:rPr>
        <w:t>;</w:t>
      </w:r>
    </w:p>
    <w:p w:rsidR="00E228AA" w:rsidRPr="00290728" w:rsidRDefault="00A51CE7" w:rsidP="00290728">
      <w:pPr>
        <w:jc w:val="both"/>
        <w:rPr>
          <w:sz w:val="28"/>
          <w:szCs w:val="28"/>
        </w:rPr>
      </w:pPr>
      <w:r w:rsidRPr="00290728">
        <w:rPr>
          <w:sz w:val="28"/>
          <w:szCs w:val="28"/>
        </w:rPr>
        <w:t xml:space="preserve">Sono assenti le </w:t>
      </w:r>
      <w:proofErr w:type="spellStart"/>
      <w:r w:rsidRPr="00290728">
        <w:rPr>
          <w:sz w:val="28"/>
          <w:szCs w:val="28"/>
        </w:rPr>
        <w:t>Proff.sse</w:t>
      </w:r>
      <w:proofErr w:type="spellEnd"/>
      <w:r w:rsidRPr="00290728">
        <w:rPr>
          <w:sz w:val="28"/>
          <w:szCs w:val="28"/>
        </w:rPr>
        <w:t xml:space="preserve"> Alice Salvatori e Roberta Pitorri; l’alunna Clarissa Cherubini.</w:t>
      </w:r>
    </w:p>
    <w:p w:rsidR="00A51CE7" w:rsidRPr="00290728" w:rsidRDefault="00A51CE7" w:rsidP="00290728">
      <w:pPr>
        <w:jc w:val="both"/>
        <w:rPr>
          <w:sz w:val="28"/>
          <w:szCs w:val="28"/>
        </w:rPr>
      </w:pPr>
      <w:r w:rsidRPr="00290728">
        <w:rPr>
          <w:sz w:val="28"/>
          <w:szCs w:val="28"/>
        </w:rPr>
        <w:t>Presiede la Sig.ra Alessandra Bacarelli, che apre la seduta.</w:t>
      </w:r>
    </w:p>
    <w:p w:rsidR="00A51CE7" w:rsidRDefault="00A51CE7" w:rsidP="00290728">
      <w:pPr>
        <w:pStyle w:val="Paragrafoelenco"/>
        <w:numPr>
          <w:ilvl w:val="0"/>
          <w:numId w:val="2"/>
        </w:numPr>
        <w:jc w:val="both"/>
        <w:rPr>
          <w:sz w:val="28"/>
          <w:szCs w:val="28"/>
        </w:rPr>
      </w:pPr>
      <w:r w:rsidRPr="00290728">
        <w:rPr>
          <w:sz w:val="28"/>
          <w:szCs w:val="28"/>
        </w:rPr>
        <w:t xml:space="preserve">Il verbale della seduta precedente è letto e </w:t>
      </w:r>
      <w:r w:rsidRPr="00290728">
        <w:rPr>
          <w:b/>
          <w:bCs/>
          <w:sz w:val="28"/>
          <w:szCs w:val="28"/>
        </w:rPr>
        <w:t>approvato all’unanimità con delibera n.133</w:t>
      </w:r>
      <w:r w:rsidR="008411F2" w:rsidRPr="00290728">
        <w:rPr>
          <w:sz w:val="28"/>
          <w:szCs w:val="28"/>
        </w:rPr>
        <w:t>.</w:t>
      </w:r>
    </w:p>
    <w:p w:rsidR="00470B43" w:rsidRPr="00290728" w:rsidRDefault="00470B43" w:rsidP="00470B43">
      <w:pPr>
        <w:pStyle w:val="Paragrafoelenco"/>
        <w:jc w:val="both"/>
        <w:rPr>
          <w:sz w:val="28"/>
          <w:szCs w:val="28"/>
        </w:rPr>
      </w:pPr>
    </w:p>
    <w:p w:rsidR="00470B43" w:rsidRDefault="00A51CE7" w:rsidP="00470B43">
      <w:pPr>
        <w:pStyle w:val="Paragrafoelenco"/>
        <w:numPr>
          <w:ilvl w:val="0"/>
          <w:numId w:val="2"/>
        </w:numPr>
        <w:jc w:val="both"/>
        <w:rPr>
          <w:sz w:val="28"/>
          <w:szCs w:val="28"/>
        </w:rPr>
      </w:pPr>
      <w:r w:rsidRPr="003E73F4">
        <w:rPr>
          <w:sz w:val="28"/>
          <w:szCs w:val="28"/>
        </w:rPr>
        <w:t xml:space="preserve">Per quanto riguarda i criteri prioritari per le iscrizioni alle classi </w:t>
      </w:r>
      <w:r w:rsidR="003E73F4" w:rsidRPr="003E73F4">
        <w:rPr>
          <w:sz w:val="28"/>
          <w:szCs w:val="28"/>
        </w:rPr>
        <w:t xml:space="preserve">la Dirigente propone </w:t>
      </w:r>
      <w:r w:rsidRPr="003E73F4">
        <w:rPr>
          <w:sz w:val="28"/>
          <w:szCs w:val="28"/>
        </w:rPr>
        <w:t xml:space="preserve">la riconferma di quelli già </w:t>
      </w:r>
      <w:r w:rsidR="003E73F4" w:rsidRPr="003E73F4">
        <w:rPr>
          <w:sz w:val="28"/>
          <w:szCs w:val="28"/>
        </w:rPr>
        <w:t xml:space="preserve">in uso, nell’ordine: residenza degli studenti nel Comune di Ladispoli, presenza di fratelli/sorelle frequentanti l’Istituto, </w:t>
      </w:r>
      <w:r w:rsidR="003E73F4" w:rsidRPr="003E73F4">
        <w:rPr>
          <w:sz w:val="28"/>
          <w:szCs w:val="28"/>
        </w:rPr>
        <w:lastRenderedPageBreak/>
        <w:t>genitori che lavorano nel Comune di Ladispoli.</w:t>
      </w:r>
      <w:r w:rsidR="003E73F4">
        <w:rPr>
          <w:sz w:val="28"/>
          <w:szCs w:val="28"/>
        </w:rPr>
        <w:t xml:space="preserve">  </w:t>
      </w:r>
      <w:r w:rsidR="00DD0339">
        <w:rPr>
          <w:sz w:val="28"/>
          <w:szCs w:val="28"/>
        </w:rPr>
        <w:t xml:space="preserve">Tali </w:t>
      </w:r>
      <w:r w:rsidR="003E73F4">
        <w:rPr>
          <w:sz w:val="28"/>
          <w:szCs w:val="28"/>
        </w:rPr>
        <w:t xml:space="preserve">criteri vengono </w:t>
      </w:r>
      <w:r w:rsidR="003E73F4" w:rsidRPr="003E73F4">
        <w:rPr>
          <w:b/>
          <w:bCs/>
          <w:sz w:val="28"/>
          <w:szCs w:val="28"/>
        </w:rPr>
        <w:t>approvati</w:t>
      </w:r>
      <w:r w:rsidR="003E73F4">
        <w:rPr>
          <w:sz w:val="28"/>
          <w:szCs w:val="28"/>
        </w:rPr>
        <w:t xml:space="preserve"> </w:t>
      </w:r>
      <w:r w:rsidRPr="00290728">
        <w:rPr>
          <w:b/>
          <w:bCs/>
          <w:sz w:val="28"/>
          <w:szCs w:val="28"/>
        </w:rPr>
        <w:t>all’unanimità con delibera n.134</w:t>
      </w:r>
      <w:r w:rsidR="008411F2" w:rsidRPr="00290728">
        <w:rPr>
          <w:sz w:val="28"/>
          <w:szCs w:val="28"/>
        </w:rPr>
        <w:t>.</w:t>
      </w:r>
    </w:p>
    <w:p w:rsidR="00470B43" w:rsidRPr="00470B43" w:rsidRDefault="00470B43" w:rsidP="00470B43">
      <w:pPr>
        <w:pStyle w:val="Paragrafoelenco"/>
        <w:rPr>
          <w:sz w:val="28"/>
          <w:szCs w:val="28"/>
        </w:rPr>
      </w:pPr>
    </w:p>
    <w:p w:rsidR="008411F2" w:rsidRDefault="00DD0339" w:rsidP="00290728">
      <w:pPr>
        <w:pStyle w:val="Paragrafoelenco"/>
        <w:numPr>
          <w:ilvl w:val="0"/>
          <w:numId w:val="2"/>
        </w:numPr>
        <w:jc w:val="both"/>
        <w:rPr>
          <w:sz w:val="28"/>
          <w:szCs w:val="28"/>
        </w:rPr>
      </w:pPr>
      <w:r>
        <w:rPr>
          <w:sz w:val="28"/>
          <w:szCs w:val="28"/>
        </w:rPr>
        <w:t>Si discutono e rimodulano i</w:t>
      </w:r>
      <w:r w:rsidR="00A51CE7" w:rsidRPr="00290728">
        <w:rPr>
          <w:sz w:val="28"/>
          <w:szCs w:val="28"/>
        </w:rPr>
        <w:t xml:space="preserve"> criteri prioritari di iscrizione alle classi prime del Liceo Scientifico Cambridge</w:t>
      </w:r>
      <w:r>
        <w:rPr>
          <w:sz w:val="28"/>
          <w:szCs w:val="28"/>
        </w:rPr>
        <w:t>.</w:t>
      </w:r>
      <w:r w:rsidR="00A51CE7" w:rsidRPr="00290728">
        <w:rPr>
          <w:sz w:val="28"/>
          <w:szCs w:val="28"/>
        </w:rPr>
        <w:t xml:space="preserve"> </w:t>
      </w:r>
      <w:r>
        <w:rPr>
          <w:sz w:val="28"/>
          <w:szCs w:val="28"/>
        </w:rPr>
        <w:t>O</w:t>
      </w:r>
      <w:r w:rsidR="00A51CE7" w:rsidRPr="00290728">
        <w:rPr>
          <w:sz w:val="28"/>
          <w:szCs w:val="28"/>
        </w:rPr>
        <w:t>ltre ai criteri prioritari comuni a tutti gli indirizzi di studio</w:t>
      </w:r>
      <w:r>
        <w:rPr>
          <w:sz w:val="28"/>
          <w:szCs w:val="28"/>
        </w:rPr>
        <w:t>, si prendono in considerazione, nell’ordine</w:t>
      </w:r>
      <w:r w:rsidR="00F739B6" w:rsidRPr="00290728">
        <w:rPr>
          <w:sz w:val="28"/>
          <w:szCs w:val="28"/>
        </w:rPr>
        <w:t xml:space="preserve">: </w:t>
      </w:r>
      <w:r w:rsidR="00A51CE7" w:rsidRPr="00290728">
        <w:rPr>
          <w:sz w:val="28"/>
          <w:szCs w:val="28"/>
        </w:rPr>
        <w:t xml:space="preserve">possesso di certificazione </w:t>
      </w:r>
      <w:r>
        <w:rPr>
          <w:sz w:val="28"/>
          <w:szCs w:val="28"/>
        </w:rPr>
        <w:t>KET – A2</w:t>
      </w:r>
      <w:r w:rsidR="00A51CE7" w:rsidRPr="00290728">
        <w:rPr>
          <w:sz w:val="28"/>
          <w:szCs w:val="28"/>
        </w:rPr>
        <w:t xml:space="preserve">, </w:t>
      </w:r>
      <w:r w:rsidR="0044243E" w:rsidRPr="00290728">
        <w:rPr>
          <w:sz w:val="28"/>
          <w:szCs w:val="28"/>
        </w:rPr>
        <w:t xml:space="preserve">il voto </w:t>
      </w:r>
      <w:r w:rsidR="00F739B6" w:rsidRPr="00290728">
        <w:rPr>
          <w:sz w:val="28"/>
          <w:szCs w:val="28"/>
        </w:rPr>
        <w:t xml:space="preserve">finale </w:t>
      </w:r>
      <w:r w:rsidR="0044243E" w:rsidRPr="00290728">
        <w:rPr>
          <w:sz w:val="28"/>
          <w:szCs w:val="28"/>
        </w:rPr>
        <w:t xml:space="preserve">di lingua Inglese ed il voto medio di tutte le discipline </w:t>
      </w:r>
      <w:r w:rsidR="00F739B6" w:rsidRPr="00290728">
        <w:rPr>
          <w:sz w:val="28"/>
          <w:szCs w:val="28"/>
        </w:rPr>
        <w:t xml:space="preserve">al termine </w:t>
      </w:r>
      <w:r w:rsidR="0044243E" w:rsidRPr="00290728">
        <w:rPr>
          <w:sz w:val="28"/>
          <w:szCs w:val="28"/>
        </w:rPr>
        <w:t>d</w:t>
      </w:r>
      <w:r w:rsidR="00F739B6" w:rsidRPr="00290728">
        <w:rPr>
          <w:sz w:val="28"/>
          <w:szCs w:val="28"/>
        </w:rPr>
        <w:t>e</w:t>
      </w:r>
      <w:r w:rsidR="0044243E" w:rsidRPr="00290728">
        <w:rPr>
          <w:sz w:val="28"/>
          <w:szCs w:val="28"/>
        </w:rPr>
        <w:t>lla Seconda Media</w:t>
      </w:r>
      <w:r w:rsidRPr="00DD0339">
        <w:rPr>
          <w:sz w:val="28"/>
          <w:szCs w:val="28"/>
        </w:rPr>
        <w:t xml:space="preserve"> </w:t>
      </w:r>
      <w:r>
        <w:rPr>
          <w:sz w:val="28"/>
          <w:szCs w:val="28"/>
        </w:rPr>
        <w:t>non inferiori a 8</w:t>
      </w:r>
      <w:r w:rsidR="0044243E" w:rsidRPr="00290728">
        <w:rPr>
          <w:sz w:val="28"/>
          <w:szCs w:val="28"/>
        </w:rPr>
        <w:t xml:space="preserve">; in caso di parità tra i candidati verrà effettuato un sorteggio; </w:t>
      </w:r>
      <w:r w:rsidR="00290728">
        <w:rPr>
          <w:sz w:val="28"/>
          <w:szCs w:val="28"/>
        </w:rPr>
        <w:t xml:space="preserve">tale punto viene </w:t>
      </w:r>
      <w:r w:rsidR="0044243E" w:rsidRPr="00290728">
        <w:rPr>
          <w:b/>
          <w:bCs/>
          <w:sz w:val="28"/>
          <w:szCs w:val="28"/>
        </w:rPr>
        <w:t>approvato all’unanimità con delibera n.135</w:t>
      </w:r>
      <w:r w:rsidR="008411F2" w:rsidRPr="00290728">
        <w:rPr>
          <w:sz w:val="28"/>
          <w:szCs w:val="28"/>
        </w:rPr>
        <w:t>.</w:t>
      </w:r>
    </w:p>
    <w:p w:rsidR="00470B43" w:rsidRPr="00290728" w:rsidRDefault="00470B43" w:rsidP="00470B43">
      <w:pPr>
        <w:pStyle w:val="Paragrafoelenco"/>
        <w:jc w:val="both"/>
        <w:rPr>
          <w:sz w:val="28"/>
          <w:szCs w:val="28"/>
        </w:rPr>
      </w:pPr>
    </w:p>
    <w:p w:rsidR="008411F2" w:rsidRDefault="00F739B6" w:rsidP="00290728">
      <w:pPr>
        <w:pStyle w:val="Paragrafoelenco"/>
        <w:numPr>
          <w:ilvl w:val="0"/>
          <w:numId w:val="2"/>
        </w:numPr>
        <w:jc w:val="both"/>
        <w:rPr>
          <w:sz w:val="28"/>
          <w:szCs w:val="28"/>
        </w:rPr>
      </w:pPr>
      <w:r w:rsidRPr="00290728">
        <w:rPr>
          <w:sz w:val="28"/>
          <w:szCs w:val="28"/>
        </w:rPr>
        <w:t xml:space="preserve">Vengono presentate le modifiche al PTOF già approvate dal Collegio Docenti </w:t>
      </w:r>
      <w:r w:rsidRPr="00290728">
        <w:rPr>
          <w:b/>
          <w:bCs/>
          <w:sz w:val="28"/>
          <w:szCs w:val="28"/>
        </w:rPr>
        <w:t xml:space="preserve">all’unanimità con delibera n.136. </w:t>
      </w:r>
      <w:r w:rsidRPr="00290728">
        <w:rPr>
          <w:sz w:val="28"/>
          <w:szCs w:val="28"/>
        </w:rPr>
        <w:t xml:space="preserve">Si passa poi </w:t>
      </w:r>
      <w:r w:rsidR="008411F2" w:rsidRPr="00290728">
        <w:rPr>
          <w:sz w:val="28"/>
          <w:szCs w:val="28"/>
        </w:rPr>
        <w:t xml:space="preserve">ad esaminare </w:t>
      </w:r>
      <w:r w:rsidRPr="00290728">
        <w:rPr>
          <w:sz w:val="28"/>
          <w:szCs w:val="28"/>
        </w:rPr>
        <w:t xml:space="preserve">la bozza del PTOF del triennio 2025/2028, che scaturisce dall’Atto di Indirizzo della Dirigente, da implementare </w:t>
      </w:r>
      <w:r w:rsidR="008411F2" w:rsidRPr="00290728">
        <w:rPr>
          <w:sz w:val="28"/>
          <w:szCs w:val="28"/>
        </w:rPr>
        <w:t xml:space="preserve">successivamente </w:t>
      </w:r>
      <w:r w:rsidRPr="00290728">
        <w:rPr>
          <w:sz w:val="28"/>
          <w:szCs w:val="28"/>
        </w:rPr>
        <w:t xml:space="preserve">con i contenuti didattici del Collegio Docenti; </w:t>
      </w:r>
      <w:r w:rsidR="008411F2" w:rsidRPr="00290728">
        <w:rPr>
          <w:sz w:val="28"/>
          <w:szCs w:val="28"/>
        </w:rPr>
        <w:t xml:space="preserve">la bozza del nuovo PTOF è </w:t>
      </w:r>
      <w:r w:rsidR="008411F2" w:rsidRPr="00290728">
        <w:rPr>
          <w:b/>
          <w:bCs/>
          <w:sz w:val="28"/>
          <w:szCs w:val="28"/>
        </w:rPr>
        <w:t>approvata all’unanimità con delibera n.137</w:t>
      </w:r>
      <w:r w:rsidR="008411F2" w:rsidRPr="00290728">
        <w:rPr>
          <w:sz w:val="28"/>
          <w:szCs w:val="28"/>
        </w:rPr>
        <w:t>.</w:t>
      </w:r>
    </w:p>
    <w:p w:rsidR="00470B43" w:rsidRPr="00290728" w:rsidRDefault="00470B43" w:rsidP="00470B43">
      <w:pPr>
        <w:pStyle w:val="Paragrafoelenco"/>
        <w:jc w:val="both"/>
        <w:rPr>
          <w:sz w:val="28"/>
          <w:szCs w:val="28"/>
        </w:rPr>
      </w:pPr>
    </w:p>
    <w:p w:rsidR="008411F2" w:rsidRDefault="008411F2" w:rsidP="00290728">
      <w:pPr>
        <w:pStyle w:val="Paragrafoelenco"/>
        <w:numPr>
          <w:ilvl w:val="0"/>
          <w:numId w:val="2"/>
        </w:numPr>
        <w:jc w:val="both"/>
        <w:rPr>
          <w:sz w:val="28"/>
          <w:szCs w:val="28"/>
        </w:rPr>
      </w:pPr>
      <w:r w:rsidRPr="00290728">
        <w:rPr>
          <w:sz w:val="28"/>
          <w:szCs w:val="28"/>
        </w:rPr>
        <w:t>La Dirigente presenta al Consiglio il progetto “</w:t>
      </w:r>
      <w:proofErr w:type="spellStart"/>
      <w:r w:rsidRPr="00290728">
        <w:rPr>
          <w:sz w:val="28"/>
          <w:szCs w:val="28"/>
        </w:rPr>
        <w:t>Let's</w:t>
      </w:r>
      <w:proofErr w:type="spellEnd"/>
      <w:r w:rsidRPr="00290728">
        <w:rPr>
          <w:sz w:val="28"/>
          <w:szCs w:val="28"/>
        </w:rPr>
        <w:t xml:space="preserve"> </w:t>
      </w:r>
      <w:proofErr w:type="spellStart"/>
      <w:r w:rsidRPr="00290728">
        <w:rPr>
          <w:sz w:val="28"/>
          <w:szCs w:val="28"/>
        </w:rPr>
        <w:t>Speak</w:t>
      </w:r>
      <w:proofErr w:type="spellEnd"/>
      <w:r w:rsidRPr="00290728">
        <w:rPr>
          <w:sz w:val="28"/>
          <w:szCs w:val="28"/>
        </w:rPr>
        <w:t xml:space="preserve"> Up! Comprendere l’impatto dell’Online-Hate Speech sulla vita quotidiana degli adolescenti (SU!)”, proposto dalla Dott.ssa </w:t>
      </w:r>
      <w:proofErr w:type="spellStart"/>
      <w:r w:rsidRPr="00290728">
        <w:rPr>
          <w:sz w:val="28"/>
          <w:szCs w:val="28"/>
        </w:rPr>
        <w:t>Noemi</w:t>
      </w:r>
      <w:proofErr w:type="spellEnd"/>
      <w:r w:rsidRPr="00290728">
        <w:rPr>
          <w:sz w:val="28"/>
          <w:szCs w:val="28"/>
        </w:rPr>
        <w:t xml:space="preserve"> di </w:t>
      </w:r>
      <w:proofErr w:type="spellStart"/>
      <w:r w:rsidRPr="00290728">
        <w:rPr>
          <w:sz w:val="28"/>
          <w:szCs w:val="28"/>
        </w:rPr>
        <w:t>Brango</w:t>
      </w:r>
      <w:proofErr w:type="spellEnd"/>
      <w:r w:rsidRPr="00290728">
        <w:rPr>
          <w:sz w:val="28"/>
          <w:szCs w:val="28"/>
        </w:rPr>
        <w:t xml:space="preserve">, ex alunna dell’Istituto Pertini, finanziato con fondi del PNRR e promosso dal Dipartimento Formazione, Lingue, Intercultura, Letterature e Psicologia dell’Università di Firenze, in collaborazione con il Dipartimento di Psicologia dell’Università “La Sapienza” di Roma e con il Dipartimento di Scienze della Formazione dell’”Università Roma TRE”. Il progetto consiste nella somministrazione di un questionario che valuta l’impatto del linguaggio d’odio online sugli adolescenti, da somministrare ad alunni del biennio preferibilmente durante la settimana di pausa didattica. Le Sigg.re Marongiu e Cimenti propongono di espandere il progetto almeno agli studenti delle classi terze e quarte, proposta che viene accolta favorevolmente. Il progetto viene </w:t>
      </w:r>
      <w:r w:rsidRPr="00290728">
        <w:rPr>
          <w:b/>
          <w:bCs/>
          <w:sz w:val="28"/>
          <w:szCs w:val="28"/>
        </w:rPr>
        <w:t>approvato all’unanimità con delibera n.138</w:t>
      </w:r>
      <w:r w:rsidRPr="00290728">
        <w:rPr>
          <w:sz w:val="28"/>
          <w:szCs w:val="28"/>
        </w:rPr>
        <w:t>.</w:t>
      </w:r>
    </w:p>
    <w:p w:rsidR="00470B43" w:rsidRPr="00290728" w:rsidRDefault="00470B43" w:rsidP="00470B43">
      <w:pPr>
        <w:pStyle w:val="Paragrafoelenco"/>
        <w:jc w:val="both"/>
        <w:rPr>
          <w:sz w:val="28"/>
          <w:szCs w:val="28"/>
        </w:rPr>
      </w:pPr>
    </w:p>
    <w:p w:rsidR="00290728" w:rsidRPr="00290728" w:rsidRDefault="008411F2" w:rsidP="00290728">
      <w:pPr>
        <w:pStyle w:val="Paragrafoelenco"/>
        <w:numPr>
          <w:ilvl w:val="0"/>
          <w:numId w:val="2"/>
        </w:numPr>
        <w:jc w:val="both"/>
        <w:rPr>
          <w:sz w:val="28"/>
          <w:szCs w:val="28"/>
        </w:rPr>
      </w:pPr>
      <w:r w:rsidRPr="00290728">
        <w:rPr>
          <w:sz w:val="28"/>
          <w:szCs w:val="28"/>
        </w:rPr>
        <w:t xml:space="preserve">Per le Varie ed eventuali gli studenti Grasso, Cocchia ed </w:t>
      </w:r>
      <w:proofErr w:type="spellStart"/>
      <w:r w:rsidRPr="00290728">
        <w:rPr>
          <w:sz w:val="28"/>
          <w:szCs w:val="28"/>
        </w:rPr>
        <w:t>Eufemi</w:t>
      </w:r>
      <w:proofErr w:type="spellEnd"/>
      <w:r w:rsidRPr="00290728">
        <w:rPr>
          <w:sz w:val="28"/>
          <w:szCs w:val="28"/>
        </w:rPr>
        <w:t xml:space="preserve"> riferiscono la richiesta della scrittrice Alessia </w:t>
      </w:r>
      <w:proofErr w:type="spellStart"/>
      <w:r w:rsidRPr="00290728">
        <w:rPr>
          <w:sz w:val="28"/>
          <w:szCs w:val="28"/>
        </w:rPr>
        <w:t>Cocchiola</w:t>
      </w:r>
      <w:proofErr w:type="spellEnd"/>
      <w:r w:rsidRPr="00290728">
        <w:rPr>
          <w:sz w:val="28"/>
          <w:szCs w:val="28"/>
        </w:rPr>
        <w:t>, che interverrà alla prossima Assemblea di Istituto</w:t>
      </w:r>
      <w:r w:rsidR="00290728" w:rsidRPr="00290728">
        <w:rPr>
          <w:sz w:val="28"/>
          <w:szCs w:val="28"/>
        </w:rPr>
        <w:t xml:space="preserve"> il giorno 20 dicembre, di permettere la partecipazione di sua sorella, Federica </w:t>
      </w:r>
      <w:proofErr w:type="spellStart"/>
      <w:r w:rsidR="00290728" w:rsidRPr="00290728">
        <w:rPr>
          <w:sz w:val="28"/>
          <w:szCs w:val="28"/>
        </w:rPr>
        <w:t>Cocchiola</w:t>
      </w:r>
      <w:proofErr w:type="spellEnd"/>
      <w:r w:rsidR="00290728" w:rsidRPr="00290728">
        <w:rPr>
          <w:sz w:val="28"/>
          <w:szCs w:val="28"/>
        </w:rPr>
        <w:t xml:space="preserve">. La richiesta </w:t>
      </w:r>
      <w:r w:rsidR="00290728" w:rsidRPr="00290728">
        <w:rPr>
          <w:b/>
          <w:bCs/>
          <w:sz w:val="28"/>
          <w:szCs w:val="28"/>
        </w:rPr>
        <w:t>viene approvata all’unanimità con delibera n.139</w:t>
      </w:r>
      <w:r w:rsidR="00290728" w:rsidRPr="00290728">
        <w:rPr>
          <w:sz w:val="28"/>
          <w:szCs w:val="28"/>
        </w:rPr>
        <w:t>.</w:t>
      </w:r>
    </w:p>
    <w:p w:rsidR="00290728" w:rsidRPr="00290728" w:rsidRDefault="00290728" w:rsidP="00290728">
      <w:pPr>
        <w:pStyle w:val="Paragrafoelenco"/>
        <w:jc w:val="both"/>
        <w:rPr>
          <w:sz w:val="28"/>
          <w:szCs w:val="28"/>
        </w:rPr>
      </w:pPr>
    </w:p>
    <w:p w:rsidR="008411F2" w:rsidRPr="00290728" w:rsidRDefault="00290728" w:rsidP="00290728">
      <w:pPr>
        <w:pStyle w:val="Paragrafoelenco"/>
        <w:jc w:val="both"/>
        <w:rPr>
          <w:sz w:val="28"/>
          <w:szCs w:val="28"/>
        </w:rPr>
      </w:pPr>
      <w:r w:rsidRPr="00290728">
        <w:rPr>
          <w:sz w:val="28"/>
          <w:szCs w:val="28"/>
        </w:rPr>
        <w:t>Esauriti tutti i punti all’Ordine del Giorno</w:t>
      </w:r>
      <w:r w:rsidR="008411F2" w:rsidRPr="00290728">
        <w:rPr>
          <w:sz w:val="28"/>
          <w:szCs w:val="28"/>
        </w:rPr>
        <w:t xml:space="preserve"> </w:t>
      </w:r>
      <w:r w:rsidRPr="00290728">
        <w:rPr>
          <w:sz w:val="28"/>
          <w:szCs w:val="28"/>
        </w:rPr>
        <w:t>la seduta è tolta alle ore 17:25.</w:t>
      </w:r>
    </w:p>
    <w:p w:rsidR="00290728" w:rsidRDefault="00290728" w:rsidP="00290728">
      <w:pPr>
        <w:pStyle w:val="Paragrafoelenco"/>
      </w:pPr>
    </w:p>
    <w:p w:rsidR="00FB61C8" w:rsidRDefault="00290728" w:rsidP="00FB61C8">
      <w:pPr>
        <w:pStyle w:val="NormaleWeb"/>
        <w:rPr>
          <w:sz w:val="28"/>
          <w:szCs w:val="28"/>
        </w:rPr>
      </w:pPr>
      <w:r w:rsidRPr="00290728">
        <w:rPr>
          <w:sz w:val="28"/>
          <w:szCs w:val="28"/>
        </w:rPr>
        <w:t>Il segretario verbalizzante</w:t>
      </w:r>
      <w:r w:rsidRPr="00290728">
        <w:rPr>
          <w:sz w:val="28"/>
          <w:szCs w:val="28"/>
        </w:rPr>
        <w:tab/>
      </w:r>
      <w:r w:rsidR="00470B43">
        <w:rPr>
          <w:sz w:val="28"/>
          <w:szCs w:val="28"/>
        </w:rPr>
        <w:tab/>
      </w:r>
      <w:r w:rsidR="00470B43">
        <w:rPr>
          <w:sz w:val="28"/>
          <w:szCs w:val="28"/>
        </w:rPr>
        <w:tab/>
      </w:r>
      <w:r w:rsidR="00470B43">
        <w:rPr>
          <w:sz w:val="28"/>
          <w:szCs w:val="28"/>
        </w:rPr>
        <w:tab/>
      </w:r>
      <w:r w:rsidR="00470B43">
        <w:rPr>
          <w:sz w:val="28"/>
          <w:szCs w:val="28"/>
        </w:rPr>
        <w:tab/>
      </w:r>
      <w:r w:rsidR="00470B43" w:rsidRPr="00470B43">
        <w:rPr>
          <w:sz w:val="28"/>
          <w:szCs w:val="28"/>
        </w:rPr>
        <w:t>Il presidente</w:t>
      </w:r>
    </w:p>
    <w:p w:rsidR="00FB61C8" w:rsidRDefault="00470B43" w:rsidP="00FB61C8">
      <w:pPr>
        <w:pStyle w:val="NormaleWeb"/>
      </w:pPr>
      <w:bookmarkStart w:id="1" w:name="_GoBack"/>
      <w:bookmarkEnd w:id="1"/>
      <w:r>
        <w:rPr>
          <w:noProof/>
        </w:rPr>
        <w:drawing>
          <wp:inline distT="0" distB="0" distL="0" distR="0">
            <wp:extent cx="1935480" cy="594360"/>
            <wp:effectExtent l="0" t="0" r="7620" b="0"/>
            <wp:docPr id="2" name="Immagine 1" descr="Immagine che contiene calligrafia, Carattere, tipografia, handwritte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descr="Immagine che contiene calligrafia, Carattere, tipografia, handwritten&#10;&#10;Descrizione generata automaticamente"/>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63720" cy="603032"/>
                    </a:xfrm>
                    <a:prstGeom prst="rect">
                      <a:avLst/>
                    </a:prstGeom>
                    <a:noFill/>
                    <a:ln>
                      <a:noFill/>
                    </a:ln>
                  </pic:spPr>
                </pic:pic>
              </a:graphicData>
            </a:graphic>
          </wp:inline>
        </w:drawing>
      </w:r>
      <w:r w:rsidR="00FB61C8">
        <w:rPr>
          <w:sz w:val="28"/>
          <w:szCs w:val="28"/>
        </w:rPr>
        <w:tab/>
      </w:r>
      <w:r w:rsidR="00FB61C8">
        <w:rPr>
          <w:sz w:val="28"/>
          <w:szCs w:val="28"/>
        </w:rPr>
        <w:tab/>
      </w:r>
      <w:r w:rsidR="00FB61C8">
        <w:rPr>
          <w:sz w:val="28"/>
          <w:szCs w:val="28"/>
        </w:rPr>
        <w:tab/>
      </w:r>
      <w:r w:rsidR="00FB61C8">
        <w:rPr>
          <w:sz w:val="28"/>
          <w:szCs w:val="28"/>
        </w:rPr>
        <w:tab/>
      </w:r>
      <w:r w:rsidR="00FB61C8">
        <w:rPr>
          <w:noProof/>
        </w:rPr>
        <w:drawing>
          <wp:inline distT="0" distB="0" distL="0" distR="0">
            <wp:extent cx="2040617" cy="65532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60084" cy="661572"/>
                    </a:xfrm>
                    <a:prstGeom prst="rect">
                      <a:avLst/>
                    </a:prstGeom>
                    <a:noFill/>
                    <a:ln>
                      <a:noFill/>
                    </a:ln>
                  </pic:spPr>
                </pic:pic>
              </a:graphicData>
            </a:graphic>
          </wp:inline>
        </w:drawing>
      </w:r>
    </w:p>
    <w:p w:rsidR="00290728" w:rsidRPr="00470B43" w:rsidRDefault="00290728" w:rsidP="00470B43">
      <w:pPr>
        <w:pStyle w:val="Paragrafoelenco"/>
        <w:rPr>
          <w:sz w:val="24"/>
          <w:szCs w:val="24"/>
        </w:rPr>
      </w:pPr>
    </w:p>
    <w:p w:rsidR="00470B43" w:rsidRPr="00470B43" w:rsidRDefault="00470B43">
      <w:pPr>
        <w:pStyle w:val="NormaleWeb"/>
      </w:pPr>
    </w:p>
    <w:sectPr w:rsidR="00470B43" w:rsidRPr="00470B43" w:rsidSect="00DE361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5483E"/>
    <w:multiLevelType w:val="hybridMultilevel"/>
    <w:tmpl w:val="F660507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7AC071E"/>
    <w:multiLevelType w:val="hybridMultilevel"/>
    <w:tmpl w:val="43F693B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savePreviewPicture/>
  <w:compat/>
  <w:rsids>
    <w:rsidRoot w:val="00737E05"/>
    <w:rsid w:val="00290728"/>
    <w:rsid w:val="002F7BE7"/>
    <w:rsid w:val="003E73F4"/>
    <w:rsid w:val="0044243E"/>
    <w:rsid w:val="00470B43"/>
    <w:rsid w:val="006D6093"/>
    <w:rsid w:val="00737E05"/>
    <w:rsid w:val="007A1EDA"/>
    <w:rsid w:val="007A5CCF"/>
    <w:rsid w:val="008411F2"/>
    <w:rsid w:val="00906312"/>
    <w:rsid w:val="00A410EA"/>
    <w:rsid w:val="00A51CE7"/>
    <w:rsid w:val="00DD0339"/>
    <w:rsid w:val="00DE3613"/>
    <w:rsid w:val="00E228AA"/>
    <w:rsid w:val="00F739B6"/>
    <w:rsid w:val="00FB61C8"/>
    <w:rsid w:val="00FD429C"/>
    <w:rsid w:val="00FE054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411F2"/>
  </w:style>
  <w:style w:type="paragraph" w:styleId="Titolo1">
    <w:name w:val="heading 1"/>
    <w:basedOn w:val="Normale"/>
    <w:next w:val="Normale"/>
    <w:link w:val="Titolo1Carattere"/>
    <w:uiPriority w:val="9"/>
    <w:qFormat/>
    <w:rsid w:val="00737E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737E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737E0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737E0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737E0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737E0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37E0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37E0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37E0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37E0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737E0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737E0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737E0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737E0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737E0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37E0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37E0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37E05"/>
    <w:rPr>
      <w:rFonts w:eastAsiaTheme="majorEastAsia" w:cstheme="majorBidi"/>
      <w:color w:val="272727" w:themeColor="text1" w:themeTint="D8"/>
    </w:rPr>
  </w:style>
  <w:style w:type="paragraph" w:styleId="Titolo">
    <w:name w:val="Title"/>
    <w:basedOn w:val="Normale"/>
    <w:next w:val="Normale"/>
    <w:link w:val="TitoloCarattere"/>
    <w:uiPriority w:val="10"/>
    <w:qFormat/>
    <w:rsid w:val="00737E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37E0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37E0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37E0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37E0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737E05"/>
    <w:rPr>
      <w:i/>
      <w:iCs/>
      <w:color w:val="404040" w:themeColor="text1" w:themeTint="BF"/>
    </w:rPr>
  </w:style>
  <w:style w:type="paragraph" w:styleId="Paragrafoelenco">
    <w:name w:val="List Paragraph"/>
    <w:basedOn w:val="Normale"/>
    <w:uiPriority w:val="34"/>
    <w:qFormat/>
    <w:rsid w:val="00737E05"/>
    <w:pPr>
      <w:ind w:left="720"/>
      <w:contextualSpacing/>
    </w:pPr>
  </w:style>
  <w:style w:type="character" w:styleId="Enfasiintensa">
    <w:name w:val="Intense Emphasis"/>
    <w:basedOn w:val="Carpredefinitoparagrafo"/>
    <w:uiPriority w:val="21"/>
    <w:qFormat/>
    <w:rsid w:val="00737E05"/>
    <w:rPr>
      <w:i/>
      <w:iCs/>
      <w:color w:val="0F4761" w:themeColor="accent1" w:themeShade="BF"/>
    </w:rPr>
  </w:style>
  <w:style w:type="paragraph" w:styleId="Citazioneintensa">
    <w:name w:val="Intense Quote"/>
    <w:basedOn w:val="Normale"/>
    <w:next w:val="Normale"/>
    <w:link w:val="CitazioneintensaCarattere"/>
    <w:uiPriority w:val="30"/>
    <w:qFormat/>
    <w:rsid w:val="00737E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737E05"/>
    <w:rPr>
      <w:i/>
      <w:iCs/>
      <w:color w:val="0F4761" w:themeColor="accent1" w:themeShade="BF"/>
    </w:rPr>
  </w:style>
  <w:style w:type="character" w:styleId="Riferimentointenso">
    <w:name w:val="Intense Reference"/>
    <w:basedOn w:val="Carpredefinitoparagrafo"/>
    <w:uiPriority w:val="32"/>
    <w:qFormat/>
    <w:rsid w:val="00737E05"/>
    <w:rPr>
      <w:b/>
      <w:bCs/>
      <w:smallCaps/>
      <w:color w:val="0F4761" w:themeColor="accent1" w:themeShade="BF"/>
      <w:spacing w:val="5"/>
    </w:rPr>
  </w:style>
  <w:style w:type="paragraph" w:styleId="NormaleWeb">
    <w:name w:val="Normal (Web)"/>
    <w:basedOn w:val="Normale"/>
    <w:uiPriority w:val="99"/>
    <w:unhideWhenUsed/>
    <w:rsid w:val="00470B43"/>
    <w:pPr>
      <w:spacing w:before="100" w:beforeAutospacing="1" w:after="100" w:afterAutospacing="1" w:line="240" w:lineRule="auto"/>
    </w:pPr>
    <w:rPr>
      <w:rFonts w:ascii="Times New Roman" w:eastAsia="Times New Roman" w:hAnsi="Times New Roman" w:cs="Times New Roman"/>
      <w:kern w:val="0"/>
      <w:sz w:val="24"/>
      <w:szCs w:val="24"/>
      <w:lang w:eastAsia="it-IT"/>
    </w:rPr>
  </w:style>
</w:styles>
</file>

<file path=word/webSettings.xml><?xml version="1.0" encoding="utf-8"?>
<w:webSettings xmlns:r="http://schemas.openxmlformats.org/officeDocument/2006/relationships" xmlns:w="http://schemas.openxmlformats.org/wordprocessingml/2006/main">
  <w:divs>
    <w:div w:id="226494138">
      <w:bodyDiv w:val="1"/>
      <w:marLeft w:val="0"/>
      <w:marRight w:val="0"/>
      <w:marTop w:val="0"/>
      <w:marBottom w:val="0"/>
      <w:divBdr>
        <w:top w:val="none" w:sz="0" w:space="0" w:color="auto"/>
        <w:left w:val="none" w:sz="0" w:space="0" w:color="auto"/>
        <w:bottom w:val="none" w:sz="0" w:space="0" w:color="auto"/>
        <w:right w:val="none" w:sz="0" w:space="0" w:color="auto"/>
      </w:divBdr>
    </w:div>
    <w:div w:id="214627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593</Words>
  <Characters>3381</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Saladini</dc:creator>
  <cp:lastModifiedBy>vicepresidenza</cp:lastModifiedBy>
  <cp:revision>2</cp:revision>
  <dcterms:created xsi:type="dcterms:W3CDTF">2024-12-16T09:39:00Z</dcterms:created>
  <dcterms:modified xsi:type="dcterms:W3CDTF">2024-12-16T09:39:00Z</dcterms:modified>
</cp:coreProperties>
</file>